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highlight w:val="yellow"/>
          <w:rtl w:val="0"/>
        </w:rPr>
        <w:t xml:space="preserve">IN THE HIGH COURT OF DELHI AT NEW DELHI</w:t>
      </w:r>
    </w:p>
    <w:p w:rsidR="00000000" w:rsidDel="00000000" w:rsidP="00000000" w:rsidRDefault="00000000" w:rsidRPr="00000000" w14:paraId="00000002">
      <w:pPr>
        <w:jc w:val="center"/>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highlight w:val="yellow"/>
          <w:rtl w:val="0"/>
        </w:rPr>
        <w:t xml:space="preserve">(ORIGINAL COMMERCIAL JURISDICTION)</w:t>
      </w:r>
    </w:p>
    <w:p w:rsidR="00000000" w:rsidDel="00000000" w:rsidP="00000000" w:rsidRDefault="00000000" w:rsidRPr="00000000" w14:paraId="00000003">
      <w:pPr>
        <w:jc w:val="center"/>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highlight w:val="yellow"/>
          <w:rtl w:val="0"/>
        </w:rPr>
        <w:t xml:space="preserve">CODE NO. 50000 and 50000.04</w:t>
      </w:r>
    </w:p>
    <w:p w:rsidR="00000000" w:rsidDel="00000000" w:rsidP="00000000" w:rsidRDefault="00000000" w:rsidRPr="00000000" w14:paraId="00000004">
      <w:pPr>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highlight w:val="yellow"/>
          <w:rtl w:val="0"/>
        </w:rPr>
        <w:t xml:space="preserve"> </w:t>
      </w:r>
    </w:p>
    <w:p w:rsidR="00000000" w:rsidDel="00000000" w:rsidP="00000000" w:rsidRDefault="00000000" w:rsidRPr="00000000" w14:paraId="00000005">
      <w:pPr>
        <w:jc w:val="center"/>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highlight w:val="yellow"/>
          <w:rtl w:val="0"/>
        </w:rPr>
        <w:t xml:space="preserve">CS(COMM) NO. ________ OF 2024</w:t>
      </w:r>
    </w:p>
    <w:p w:rsidR="00000000" w:rsidDel="00000000" w:rsidP="00000000" w:rsidRDefault="00000000" w:rsidRPr="00000000" w14:paraId="00000006">
      <w:pPr>
        <w:spacing w:after="200" w:before="200" w:lineRule="auto"/>
        <w:rPr>
          <w:rFonts w:ascii="Times New Roman" w:cs="Times New Roman" w:eastAsia="Times New Roman" w:hAnsi="Times New Roman"/>
          <w:b w:val="1"/>
          <w:sz w:val="28"/>
          <w:szCs w:val="28"/>
          <w:highlight w:val="yellow"/>
          <w:u w:val="single"/>
        </w:rPr>
      </w:pPr>
      <w:r w:rsidDel="00000000" w:rsidR="00000000" w:rsidRPr="00000000">
        <w:rPr>
          <w:rFonts w:ascii="Times New Roman" w:cs="Times New Roman" w:eastAsia="Times New Roman" w:hAnsi="Times New Roman"/>
          <w:b w:val="1"/>
          <w:sz w:val="28"/>
          <w:szCs w:val="28"/>
          <w:highlight w:val="yellow"/>
          <w:u w:val="single"/>
          <w:rtl w:val="0"/>
        </w:rPr>
        <w:t xml:space="preserve">IN THE MATTER OF:</w:t>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yellow"/>
          <w:rtl w:val="0"/>
        </w:rPr>
        <w:t xml:space="preserve">&lt;Plaintiffs’ Names&gt;</w:t>
        <w:tab/>
        <w:tab/>
        <w:tab/>
        <w:tab/>
        <w:tab/>
        <w:tab/>
      </w:r>
      <w:r w:rsidDel="00000000" w:rsidR="00000000" w:rsidRPr="00000000">
        <w:rPr>
          <w:rFonts w:ascii="Times New Roman" w:cs="Times New Roman" w:eastAsia="Times New Roman" w:hAnsi="Times New Roman"/>
          <w:sz w:val="28"/>
          <w:szCs w:val="28"/>
          <w:highlight w:val="yellow"/>
          <w:rtl w:val="0"/>
        </w:rPr>
        <w:t xml:space="preserve">      </w:t>
        <w:tab/>
        <w:t xml:space="preserve">    …Plaintiffs</w:t>
      </w:r>
    </w:p>
    <w:p w:rsidR="00000000" w:rsidDel="00000000" w:rsidP="00000000" w:rsidRDefault="00000000" w:rsidRPr="00000000" w14:paraId="00000008">
      <w:pPr>
        <w:spacing w:after="200" w:before="200" w:lineRule="auto"/>
        <w:jc w:val="center"/>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yellow"/>
          <w:rtl w:val="0"/>
        </w:rPr>
        <w:t xml:space="preserve">Versus</w:t>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yellow"/>
          <w:rtl w:val="0"/>
        </w:rPr>
        <w:t xml:space="preserve">&lt;Defendant’s Names&gt;</w:t>
        <w:tab/>
        <w:tab/>
        <w:tab/>
        <w:tab/>
        <w:tab/>
        <w:tab/>
        <w:tab/>
        <w:t xml:space="preserve">…Defendants</w:t>
      </w:r>
    </w:p>
    <w:p w:rsidR="00000000" w:rsidDel="00000000" w:rsidP="00000000" w:rsidRDefault="00000000" w:rsidRPr="00000000" w14:paraId="0000000A">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B">
      <w:pPr>
        <w:spacing w:after="320" w:line="276" w:lineRule="auto"/>
        <w:jc w:val="both"/>
        <w:rPr>
          <w:rFonts w:ascii="Times New Roman" w:cs="Times New Roman" w:eastAsia="Times New Roman" w:hAnsi="Times New Roman"/>
          <w:b w:val="1"/>
          <w:sz w:val="28"/>
          <w:szCs w:val="28"/>
          <w:u w:val="single"/>
          <w:shd w:fill="9fc5e8" w:val="clear"/>
        </w:rPr>
      </w:pPr>
      <w:r w:rsidDel="00000000" w:rsidR="00000000" w:rsidRPr="00000000">
        <w:rPr>
          <w:rFonts w:ascii="Times New Roman" w:cs="Times New Roman" w:eastAsia="Times New Roman" w:hAnsi="Times New Roman"/>
          <w:b w:val="1"/>
          <w:sz w:val="28"/>
          <w:szCs w:val="28"/>
          <w:u w:val="single"/>
          <w:rtl w:val="0"/>
        </w:rPr>
        <w:t xml:space="preserve">APPLICATION UNDER SECTION 151 OF THE CODE OF CIVIL PROCEDURE, 1908 SEEKING SEEKING PERMISSION TO FILE ELECTRONICALLY SIGNED AND NOTARISED </w:t>
      </w:r>
      <w:r w:rsidDel="00000000" w:rsidR="00000000" w:rsidRPr="00000000">
        <w:rPr>
          <w:rFonts w:ascii="Times New Roman" w:cs="Times New Roman" w:eastAsia="Times New Roman" w:hAnsi="Times New Roman"/>
          <w:b w:val="1"/>
          <w:sz w:val="28"/>
          <w:szCs w:val="28"/>
          <w:u w:val="single"/>
          <w:shd w:fill="9fc5e8" w:val="clear"/>
          <w:rtl w:val="0"/>
        </w:rPr>
        <w:t xml:space="preserve">AFFIDAVITS AND VAKALATNAMA</w:t>
      </w:r>
    </w:p>
    <w:p w:rsidR="00000000" w:rsidDel="00000000" w:rsidP="00000000" w:rsidRDefault="00000000" w:rsidRPr="00000000" w14:paraId="0000000C">
      <w:pPr>
        <w:spacing w:after="32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That the instant suit is being filed by the </w:t>
      </w:r>
      <w:r w:rsidDel="00000000" w:rsidR="00000000" w:rsidRPr="00000000">
        <w:rPr>
          <w:rFonts w:ascii="Times New Roman" w:cs="Times New Roman" w:eastAsia="Times New Roman" w:hAnsi="Times New Roman"/>
          <w:sz w:val="28"/>
          <w:szCs w:val="28"/>
          <w:highlight w:val="yellow"/>
          <w:rtl w:val="0"/>
        </w:rPr>
        <w:t xml:space="preserve">Plaintiffs</w:t>
      </w:r>
      <w:r w:rsidDel="00000000" w:rsidR="00000000" w:rsidRPr="00000000">
        <w:rPr>
          <w:rFonts w:ascii="Times New Roman" w:cs="Times New Roman" w:eastAsia="Times New Roman" w:hAnsi="Times New Roman"/>
          <w:sz w:val="28"/>
          <w:szCs w:val="28"/>
          <w:rtl w:val="0"/>
        </w:rPr>
        <w:t xml:space="preserve"> before this Hon’ble Court. The </w:t>
      </w:r>
      <w:r w:rsidDel="00000000" w:rsidR="00000000" w:rsidRPr="00000000">
        <w:rPr>
          <w:rFonts w:ascii="Times New Roman" w:cs="Times New Roman" w:eastAsia="Times New Roman" w:hAnsi="Times New Roman"/>
          <w:sz w:val="28"/>
          <w:szCs w:val="28"/>
          <w:highlight w:val="yellow"/>
          <w:rtl w:val="0"/>
        </w:rPr>
        <w:t xml:space="preserve">Plaintiffs</w:t>
      </w:r>
      <w:r w:rsidDel="00000000" w:rsidR="00000000" w:rsidRPr="00000000">
        <w:rPr>
          <w:rFonts w:ascii="Times New Roman" w:cs="Times New Roman" w:eastAsia="Times New Roman" w:hAnsi="Times New Roman"/>
          <w:sz w:val="28"/>
          <w:szCs w:val="28"/>
          <w:rtl w:val="0"/>
        </w:rPr>
        <w:t xml:space="preserve"> rely upon the contents and averments made in the </w:t>
      </w:r>
      <w:r w:rsidDel="00000000" w:rsidR="00000000" w:rsidRPr="00000000">
        <w:rPr>
          <w:rFonts w:ascii="Times New Roman" w:cs="Times New Roman" w:eastAsia="Times New Roman" w:hAnsi="Times New Roman"/>
          <w:sz w:val="28"/>
          <w:szCs w:val="28"/>
          <w:highlight w:val="yellow"/>
          <w:rtl w:val="0"/>
        </w:rPr>
        <w:t xml:space="preserve">plaint</w:t>
      </w:r>
      <w:r w:rsidDel="00000000" w:rsidR="00000000" w:rsidRPr="00000000">
        <w:rPr>
          <w:rFonts w:ascii="Times New Roman" w:cs="Times New Roman" w:eastAsia="Times New Roman" w:hAnsi="Times New Roman"/>
          <w:sz w:val="28"/>
          <w:szCs w:val="28"/>
          <w:rtl w:val="0"/>
        </w:rPr>
        <w:t xml:space="preserve">, the same may kindly be referred to, which are not being repeated herein for the sake of brevity.</w:t>
      </w:r>
    </w:p>
    <w:p w:rsidR="00000000" w:rsidDel="00000000" w:rsidP="00000000" w:rsidRDefault="00000000" w:rsidRPr="00000000" w14:paraId="0000000D">
      <w:pPr>
        <w:spacing w:after="24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8"/>
          <w:szCs w:val="28"/>
          <w:rtl w:val="0"/>
        </w:rPr>
        <w:t xml:space="preserve">That because of certain </w:t>
      </w:r>
      <w:r w:rsidDel="00000000" w:rsidR="00000000" w:rsidRPr="00000000">
        <w:rPr>
          <w:rFonts w:ascii="Times New Roman" w:cs="Times New Roman" w:eastAsia="Times New Roman" w:hAnsi="Times New Roman"/>
          <w:sz w:val="28"/>
          <w:szCs w:val="28"/>
          <w:shd w:fill="f4cccc" w:val="clear"/>
          <w:rtl w:val="0"/>
        </w:rPr>
        <w:t xml:space="preserve">pressing commitments</w:t>
      </w:r>
      <w:r w:rsidDel="00000000" w:rsidR="00000000" w:rsidRPr="00000000">
        <w:rPr>
          <w:rFonts w:ascii="Times New Roman" w:cs="Times New Roman" w:eastAsia="Times New Roman" w:hAnsi="Times New Roman"/>
          <w:sz w:val="28"/>
          <w:szCs w:val="28"/>
          <w:rtl w:val="0"/>
        </w:rPr>
        <w:t xml:space="preserve"> of </w:t>
      </w:r>
      <w:r w:rsidDel="00000000" w:rsidR="00000000" w:rsidRPr="00000000">
        <w:rPr>
          <w:rFonts w:ascii="Times New Roman" w:cs="Times New Roman" w:eastAsia="Times New Roman" w:hAnsi="Times New Roman"/>
          <w:sz w:val="28"/>
          <w:szCs w:val="28"/>
          <w:highlight w:val="yellow"/>
          <w:rtl w:val="0"/>
        </w:rPr>
        <w:t xml:space="preserve">Plaintiff No. 1’s authorised representative (the Deponent herein)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shd w:fill="b4a7d6" w:val="clear"/>
          <w:rtl w:val="0"/>
        </w:rPr>
        <w:t xml:space="preserve">he/she</w:t>
      </w:r>
      <w:r w:rsidDel="00000000" w:rsidR="00000000" w:rsidRPr="00000000">
        <w:rPr>
          <w:rFonts w:ascii="Times New Roman" w:cs="Times New Roman" w:eastAsia="Times New Roman" w:hAnsi="Times New Roman"/>
          <w:sz w:val="28"/>
          <w:szCs w:val="28"/>
          <w:rtl w:val="0"/>
        </w:rPr>
        <w:t xml:space="preserve"> is unable to immediately visit a notary officer. However, for facilitating the timely filing of the present suit, the </w:t>
      </w:r>
      <w:r w:rsidDel="00000000" w:rsidR="00000000" w:rsidRPr="00000000">
        <w:rPr>
          <w:rFonts w:ascii="Times New Roman" w:cs="Times New Roman" w:eastAsia="Times New Roman" w:hAnsi="Times New Roman"/>
          <w:sz w:val="28"/>
          <w:szCs w:val="28"/>
          <w:highlight w:val="yellow"/>
          <w:rtl w:val="0"/>
        </w:rPr>
        <w:t xml:space="preserve">Plaintiff No. 1’s authorised representative</w:t>
      </w:r>
      <w:r w:rsidDel="00000000" w:rsidR="00000000" w:rsidRPr="00000000">
        <w:rPr>
          <w:rFonts w:ascii="Times New Roman" w:cs="Times New Roman" w:eastAsia="Times New Roman" w:hAnsi="Times New Roman"/>
          <w:sz w:val="28"/>
          <w:szCs w:val="28"/>
          <w:rtl w:val="0"/>
        </w:rPr>
        <w:t xml:space="preserve"> virtually appeared before a qualified Notary officer (in Delhi) and the </w:t>
      </w:r>
      <w:r w:rsidDel="00000000" w:rsidR="00000000" w:rsidRPr="00000000">
        <w:rPr>
          <w:rFonts w:ascii="Times New Roman" w:cs="Times New Roman" w:eastAsia="Times New Roman" w:hAnsi="Times New Roman"/>
          <w:sz w:val="28"/>
          <w:szCs w:val="28"/>
          <w:shd w:fill="9fc5e8" w:val="clear"/>
          <w:rtl w:val="0"/>
        </w:rPr>
        <w:t xml:space="preserve">affidavits along with the vakalatnama</w:t>
      </w:r>
      <w:r w:rsidDel="00000000" w:rsidR="00000000" w:rsidRPr="00000000">
        <w:rPr>
          <w:rFonts w:ascii="Times New Roman" w:cs="Times New Roman" w:eastAsia="Times New Roman" w:hAnsi="Times New Roman"/>
          <w:sz w:val="28"/>
          <w:szCs w:val="28"/>
          <w:rtl w:val="0"/>
        </w:rPr>
        <w:t xml:space="preserve"> of the </w:t>
      </w:r>
      <w:r w:rsidDel="00000000" w:rsidR="00000000" w:rsidRPr="00000000">
        <w:rPr>
          <w:rFonts w:ascii="Times New Roman" w:cs="Times New Roman" w:eastAsia="Times New Roman" w:hAnsi="Times New Roman"/>
          <w:sz w:val="28"/>
          <w:szCs w:val="28"/>
          <w:highlight w:val="yellow"/>
          <w:rtl w:val="0"/>
        </w:rPr>
        <w:t xml:space="preserve">Plaintiff No. 1’s authorised representative</w:t>
      </w:r>
      <w:r w:rsidDel="00000000" w:rsidR="00000000" w:rsidRPr="00000000">
        <w:rPr>
          <w:rFonts w:ascii="Times New Roman" w:cs="Times New Roman" w:eastAsia="Times New Roman" w:hAnsi="Times New Roman"/>
          <w:sz w:val="28"/>
          <w:szCs w:val="28"/>
          <w:rtl w:val="0"/>
        </w:rPr>
        <w:t xml:space="preserve"> have been electronically signed and notarised in support of instant </w:t>
      </w:r>
      <w:r w:rsidDel="00000000" w:rsidR="00000000" w:rsidRPr="00000000">
        <w:rPr>
          <w:rFonts w:ascii="Times New Roman" w:cs="Times New Roman" w:eastAsia="Times New Roman" w:hAnsi="Times New Roman"/>
          <w:sz w:val="28"/>
          <w:szCs w:val="28"/>
          <w:shd w:fill="9fc5e8" w:val="clear"/>
          <w:rtl w:val="0"/>
        </w:rPr>
        <w:t xml:space="preserve">suit</w:t>
      </w:r>
      <w:r w:rsidDel="00000000" w:rsidR="00000000" w:rsidRPr="00000000">
        <w:rPr>
          <w:rFonts w:ascii="Times New Roman" w:cs="Times New Roman" w:eastAsia="Times New Roman" w:hAnsi="Times New Roman"/>
          <w:sz w:val="28"/>
          <w:szCs w:val="28"/>
          <w:rtl w:val="0"/>
        </w:rPr>
        <w:t xml:space="preserve">, thereby complying with the mandate of the rules and procedures. The signing and notarisation process adopted / followed for signing and notarising the </w:t>
      </w:r>
      <w:r w:rsidDel="00000000" w:rsidR="00000000" w:rsidRPr="00000000">
        <w:rPr>
          <w:rFonts w:ascii="Times New Roman" w:cs="Times New Roman" w:eastAsia="Times New Roman" w:hAnsi="Times New Roman"/>
          <w:sz w:val="28"/>
          <w:szCs w:val="28"/>
          <w:shd w:fill="9fc5e8" w:val="clear"/>
          <w:rtl w:val="0"/>
        </w:rPr>
        <w:t xml:space="preserve">affidavits</w:t>
      </w:r>
      <w:r w:rsidDel="00000000" w:rsidR="00000000" w:rsidRPr="00000000">
        <w:rPr>
          <w:rFonts w:ascii="Times New Roman" w:cs="Times New Roman" w:eastAsia="Times New Roman" w:hAnsi="Times New Roman"/>
          <w:sz w:val="28"/>
          <w:szCs w:val="28"/>
          <w:rtl w:val="0"/>
        </w:rPr>
        <w:t xml:space="preserve"> is elaborated hereinbelow:-</w:t>
      </w:r>
    </w:p>
    <w:p w:rsidR="00000000" w:rsidDel="00000000" w:rsidP="00000000" w:rsidRDefault="00000000" w:rsidRPr="00000000" w14:paraId="0000000E">
      <w:pPr>
        <w:spacing w:after="240"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The Deponent uploaded a PDF of the Deponent’s Aadhaar card and then a PDF of the </w:t>
      </w:r>
      <w:r w:rsidDel="00000000" w:rsidR="00000000" w:rsidRPr="00000000">
        <w:rPr>
          <w:rFonts w:ascii="Times New Roman" w:cs="Times New Roman" w:eastAsia="Times New Roman" w:hAnsi="Times New Roman"/>
          <w:sz w:val="28"/>
          <w:szCs w:val="28"/>
          <w:shd w:fill="9fc5e8" w:val="clear"/>
          <w:rtl w:val="0"/>
        </w:rPr>
        <w:t xml:space="preserve">Affidavits</w:t>
      </w:r>
      <w:r w:rsidDel="00000000" w:rsidR="00000000" w:rsidRPr="00000000">
        <w:rPr>
          <w:rFonts w:ascii="Times New Roman" w:cs="Times New Roman" w:eastAsia="Times New Roman" w:hAnsi="Times New Roman"/>
          <w:sz w:val="28"/>
          <w:szCs w:val="28"/>
          <w:rtl w:val="0"/>
        </w:rPr>
        <w:t xml:space="preserve"> on the online notarisation platform “NotarEase”. </w:t>
      </w:r>
      <w:r w:rsidDel="00000000" w:rsidR="00000000" w:rsidRPr="00000000">
        <w:rPr>
          <w:rFonts w:ascii="Times New Roman" w:cs="Times New Roman" w:eastAsia="Times New Roman" w:hAnsi="Times New Roman"/>
          <w:sz w:val="28"/>
          <w:szCs w:val="28"/>
          <w:shd w:fill="b4a7d6" w:val="clear"/>
          <w:rtl w:val="0"/>
        </w:rPr>
        <w:t xml:space="preserve">He/she/The Deponent’s counsel</w:t>
      </w:r>
      <w:r w:rsidDel="00000000" w:rsidR="00000000" w:rsidRPr="00000000">
        <w:rPr>
          <w:rFonts w:ascii="Times New Roman" w:cs="Times New Roman" w:eastAsia="Times New Roman" w:hAnsi="Times New Roman"/>
          <w:sz w:val="28"/>
          <w:szCs w:val="28"/>
          <w:rtl w:val="0"/>
        </w:rPr>
        <w:t xml:space="preserve"> then booked an online appointment with the Notary.</w:t>
      </w:r>
    </w:p>
    <w:p w:rsidR="00000000" w:rsidDel="00000000" w:rsidP="00000000" w:rsidRDefault="00000000" w:rsidRPr="00000000" w14:paraId="0000000F">
      <w:pPr>
        <w:spacing w:after="240"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The Notary and Deponent joined a video conferencing call.</w:t>
      </w:r>
    </w:p>
    <w:p w:rsidR="00000000" w:rsidDel="00000000" w:rsidP="00000000" w:rsidRDefault="00000000" w:rsidRPr="00000000" w14:paraId="00000010">
      <w:pPr>
        <w:spacing w:after="240"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shd w:fill="9fc5e8" w:val="clear"/>
          <w:rtl w:val="0"/>
        </w:rPr>
        <w:t xml:space="preserve">Affidavits</w:t>
      </w:r>
      <w:r w:rsidDel="00000000" w:rsidR="00000000" w:rsidRPr="00000000">
        <w:rPr>
          <w:rFonts w:ascii="Times New Roman" w:cs="Times New Roman" w:eastAsia="Times New Roman" w:hAnsi="Times New Roman"/>
          <w:sz w:val="28"/>
          <w:szCs w:val="28"/>
          <w:rtl w:val="0"/>
        </w:rPr>
        <w:t xml:space="preserve"> were visible on NotarEase simultaneously to both the Deponent and the Notary.</w:t>
      </w:r>
    </w:p>
    <w:p w:rsidR="00000000" w:rsidDel="00000000" w:rsidP="00000000" w:rsidRDefault="00000000" w:rsidRPr="00000000" w14:paraId="00000011">
      <w:pPr>
        <w:spacing w:after="240"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The Notary verified the identity of the Deponent by comparing the details on the uploaded Aadhaar card with the Aadhaar card shown by the Deponent in the video call.</w:t>
      </w:r>
    </w:p>
    <w:p w:rsidR="00000000" w:rsidDel="00000000" w:rsidP="00000000" w:rsidRDefault="00000000" w:rsidRPr="00000000" w14:paraId="00000012">
      <w:pPr>
        <w:spacing w:after="240"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Once the identity of the Deponent was confirmed, the Notary initiated the e-signature process, which takes place through eMudhra. The Deponent respectfully submits that eMudhra is a Certifying Authority, licensed by the Controller of Certifying Authorities (appointed by the Government of India u/s 17 of the Information Technology Act, 2000). Certifying Authorities are authorised to issue electronic signature Certificates under the scheme of the Information Technology Act, 2000 including Section 35 thereof. The legal recognition of electronic signatures is provided u/s 5 of the 2000 Act. For ready reference, Section 5 of the 2000 Act is reproduced as under:-</w:t>
      </w:r>
    </w:p>
    <w:p w:rsidR="00000000" w:rsidDel="00000000" w:rsidP="00000000" w:rsidRDefault="00000000" w:rsidRPr="00000000" w14:paraId="00000013">
      <w:pPr>
        <w:spacing w:after="240" w:line="360" w:lineRule="auto"/>
        <w:ind w:left="1440" w:firstLine="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5. Legal recognition of electronic signatures –</w:t>
      </w:r>
    </w:p>
    <w:p w:rsidR="00000000" w:rsidDel="00000000" w:rsidP="00000000" w:rsidRDefault="00000000" w:rsidRPr="00000000" w14:paraId="00000014">
      <w:pPr>
        <w:spacing w:after="240" w:line="360" w:lineRule="auto"/>
        <w:ind w:left="144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Where any law provides that information or any other matter shall be authenticated by affixing the signature or any document shall be signed or bear the signature of any person, then, notwithstanding anything contained in such law, such requirement shall be deemed to have been satisfied, if such information or matter is authenticated by means of electronic signature affixed in such manner as may be prescribed by the Central Government.</w:t>
      </w:r>
    </w:p>
    <w:p w:rsidR="00000000" w:rsidDel="00000000" w:rsidP="00000000" w:rsidRDefault="00000000" w:rsidRPr="00000000" w14:paraId="00000015">
      <w:pPr>
        <w:spacing w:after="240" w:line="360" w:lineRule="auto"/>
        <w:ind w:left="14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Explanation. – For the purposes of this section, “signed”, with its grammatical variations and cognate expressions, shall, with reference to a person, mean affixing of his hand written signature or any mark on any document and the expression “signature” shall be construed accordingly.</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6">
      <w:pPr>
        <w:spacing w:after="240"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shd w:fill="9fc5e8" w:val="clear"/>
          <w:rtl w:val="0"/>
        </w:rPr>
        <w:t xml:space="preserve">Affidavits</w:t>
      </w:r>
      <w:r w:rsidDel="00000000" w:rsidR="00000000" w:rsidRPr="00000000">
        <w:rPr>
          <w:rFonts w:ascii="Times New Roman" w:cs="Times New Roman" w:eastAsia="Times New Roman" w:hAnsi="Times New Roman"/>
          <w:sz w:val="28"/>
          <w:szCs w:val="28"/>
          <w:rtl w:val="0"/>
        </w:rPr>
        <w:t xml:space="preserve"> were stamped with the Notary’s details.</w:t>
      </w:r>
    </w:p>
    <w:p w:rsidR="00000000" w:rsidDel="00000000" w:rsidP="00000000" w:rsidRDefault="00000000" w:rsidRPr="00000000" w14:paraId="00000017">
      <w:pPr>
        <w:spacing w:after="240"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The Deponent e-signed the </w:t>
      </w:r>
      <w:r w:rsidDel="00000000" w:rsidR="00000000" w:rsidRPr="00000000">
        <w:rPr>
          <w:rFonts w:ascii="Times New Roman" w:cs="Times New Roman" w:eastAsia="Times New Roman" w:hAnsi="Times New Roman"/>
          <w:sz w:val="28"/>
          <w:szCs w:val="28"/>
          <w:shd w:fill="9fc5e8" w:val="clear"/>
          <w:rtl w:val="0"/>
        </w:rPr>
        <w:t xml:space="preserve">Affidavits</w:t>
      </w:r>
      <w:r w:rsidDel="00000000" w:rsidR="00000000" w:rsidRPr="00000000">
        <w:rPr>
          <w:rFonts w:ascii="Times New Roman" w:cs="Times New Roman" w:eastAsia="Times New Roman" w:hAnsi="Times New Roman"/>
          <w:sz w:val="28"/>
          <w:szCs w:val="28"/>
          <w:rtl w:val="0"/>
        </w:rPr>
        <w:t xml:space="preserve"> using </w:t>
      </w:r>
      <w:r w:rsidDel="00000000" w:rsidR="00000000" w:rsidRPr="00000000">
        <w:rPr>
          <w:rFonts w:ascii="Times New Roman" w:cs="Times New Roman" w:eastAsia="Times New Roman" w:hAnsi="Times New Roman"/>
          <w:sz w:val="28"/>
          <w:szCs w:val="28"/>
          <w:shd w:fill="b4a7d6" w:val="clear"/>
          <w:rtl w:val="0"/>
        </w:rPr>
        <w:t xml:space="preserve">his/her</w:t>
      </w:r>
      <w:r w:rsidDel="00000000" w:rsidR="00000000" w:rsidRPr="00000000">
        <w:rPr>
          <w:rFonts w:ascii="Times New Roman" w:cs="Times New Roman" w:eastAsia="Times New Roman" w:hAnsi="Times New Roman"/>
          <w:sz w:val="28"/>
          <w:szCs w:val="28"/>
          <w:rtl w:val="0"/>
        </w:rPr>
        <w:t xml:space="preserve"> Aadhaar card number on eMudhra. </w:t>
      </w:r>
      <w:r w:rsidDel="00000000" w:rsidR="00000000" w:rsidRPr="00000000">
        <w:rPr>
          <w:rFonts w:ascii="Times New Roman" w:cs="Times New Roman" w:eastAsia="Times New Roman" w:hAnsi="Times New Roman"/>
          <w:sz w:val="28"/>
          <w:szCs w:val="28"/>
          <w:shd w:fill="b4a7d6" w:val="clear"/>
          <w:rtl w:val="0"/>
        </w:rPr>
        <w:t xml:space="preserve">He/she</w:t>
      </w:r>
      <w:r w:rsidDel="00000000" w:rsidR="00000000" w:rsidRPr="00000000">
        <w:rPr>
          <w:rFonts w:ascii="Times New Roman" w:cs="Times New Roman" w:eastAsia="Times New Roman" w:hAnsi="Times New Roman"/>
          <w:sz w:val="28"/>
          <w:szCs w:val="28"/>
          <w:rtl w:val="0"/>
        </w:rPr>
        <w:t xml:space="preserve"> entered </w:t>
      </w:r>
      <w:r w:rsidDel="00000000" w:rsidR="00000000" w:rsidRPr="00000000">
        <w:rPr>
          <w:rFonts w:ascii="Times New Roman" w:cs="Times New Roman" w:eastAsia="Times New Roman" w:hAnsi="Times New Roman"/>
          <w:sz w:val="28"/>
          <w:szCs w:val="28"/>
          <w:shd w:fill="b4a7d6" w:val="clear"/>
          <w:rtl w:val="0"/>
        </w:rPr>
        <w:t xml:space="preserve">his/her</w:t>
      </w:r>
      <w:r w:rsidDel="00000000" w:rsidR="00000000" w:rsidRPr="00000000">
        <w:rPr>
          <w:rFonts w:ascii="Times New Roman" w:cs="Times New Roman" w:eastAsia="Times New Roman" w:hAnsi="Times New Roman"/>
          <w:sz w:val="28"/>
          <w:szCs w:val="28"/>
          <w:rtl w:val="0"/>
        </w:rPr>
        <w:t xml:space="preserve"> Aadhaar number on the eMudhra e-sign webpage, after which </w:t>
      </w:r>
      <w:r w:rsidDel="00000000" w:rsidR="00000000" w:rsidRPr="00000000">
        <w:rPr>
          <w:rFonts w:ascii="Times New Roman" w:cs="Times New Roman" w:eastAsia="Times New Roman" w:hAnsi="Times New Roman"/>
          <w:sz w:val="28"/>
          <w:szCs w:val="28"/>
          <w:shd w:fill="b4a7d6" w:val="clear"/>
          <w:rtl w:val="0"/>
        </w:rPr>
        <w:t xml:space="preserve">he/she</w:t>
      </w:r>
      <w:r w:rsidDel="00000000" w:rsidR="00000000" w:rsidRPr="00000000">
        <w:rPr>
          <w:rFonts w:ascii="Times New Roman" w:cs="Times New Roman" w:eastAsia="Times New Roman" w:hAnsi="Times New Roman"/>
          <w:sz w:val="28"/>
          <w:szCs w:val="28"/>
          <w:rtl w:val="0"/>
        </w:rPr>
        <w:t xml:space="preserve"> received an OTP to </w:t>
      </w:r>
      <w:r w:rsidDel="00000000" w:rsidR="00000000" w:rsidRPr="00000000">
        <w:rPr>
          <w:rFonts w:ascii="Times New Roman" w:cs="Times New Roman" w:eastAsia="Times New Roman" w:hAnsi="Times New Roman"/>
          <w:sz w:val="28"/>
          <w:szCs w:val="28"/>
          <w:shd w:fill="b4a7d6" w:val="clear"/>
          <w:rtl w:val="0"/>
        </w:rPr>
        <w:t xml:space="preserve">his/her</w:t>
      </w:r>
      <w:r w:rsidDel="00000000" w:rsidR="00000000" w:rsidRPr="00000000">
        <w:rPr>
          <w:rFonts w:ascii="Times New Roman" w:cs="Times New Roman" w:eastAsia="Times New Roman" w:hAnsi="Times New Roman"/>
          <w:sz w:val="28"/>
          <w:szCs w:val="28"/>
          <w:rtl w:val="0"/>
        </w:rPr>
        <w:t xml:space="preserve"> Aadhaar linked mobile number. Upon entering the correct OTP, the </w:t>
      </w:r>
      <w:r w:rsidDel="00000000" w:rsidR="00000000" w:rsidRPr="00000000">
        <w:rPr>
          <w:rFonts w:ascii="Times New Roman" w:cs="Times New Roman" w:eastAsia="Times New Roman" w:hAnsi="Times New Roman"/>
          <w:sz w:val="28"/>
          <w:szCs w:val="28"/>
          <w:shd w:fill="9fc5e8" w:val="clear"/>
          <w:rtl w:val="0"/>
        </w:rPr>
        <w:t xml:space="preserve">Affidavits</w:t>
      </w:r>
      <w:r w:rsidDel="00000000" w:rsidR="00000000" w:rsidRPr="00000000">
        <w:rPr>
          <w:rFonts w:ascii="Times New Roman" w:cs="Times New Roman" w:eastAsia="Times New Roman" w:hAnsi="Times New Roman"/>
          <w:sz w:val="28"/>
          <w:szCs w:val="28"/>
          <w:rtl w:val="0"/>
        </w:rPr>
        <w:t xml:space="preserve"> was successfully e-signed by the Deponent.</w:t>
      </w:r>
    </w:p>
    <w:p w:rsidR="00000000" w:rsidDel="00000000" w:rsidP="00000000" w:rsidRDefault="00000000" w:rsidRPr="00000000" w14:paraId="00000018">
      <w:pPr>
        <w:spacing w:after="240"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The Notary then e-signed the </w:t>
      </w:r>
      <w:r w:rsidDel="00000000" w:rsidR="00000000" w:rsidRPr="00000000">
        <w:rPr>
          <w:rFonts w:ascii="Times New Roman" w:cs="Times New Roman" w:eastAsia="Times New Roman" w:hAnsi="Times New Roman"/>
          <w:sz w:val="28"/>
          <w:szCs w:val="28"/>
          <w:shd w:fill="9fc5e8" w:val="clear"/>
          <w:rtl w:val="0"/>
        </w:rPr>
        <w:t xml:space="preserve">Affidavits</w:t>
      </w:r>
      <w:r w:rsidDel="00000000" w:rsidR="00000000" w:rsidRPr="00000000">
        <w:rPr>
          <w:rFonts w:ascii="Times New Roman" w:cs="Times New Roman" w:eastAsia="Times New Roman" w:hAnsi="Times New Roman"/>
          <w:sz w:val="28"/>
          <w:szCs w:val="28"/>
          <w:rtl w:val="0"/>
        </w:rPr>
        <w:t xml:space="preserve"> in the same way, using his Aadhaar card number on eMudhra and then entering the correct OTP.</w:t>
      </w:r>
    </w:p>
    <w:p w:rsidR="00000000" w:rsidDel="00000000" w:rsidP="00000000" w:rsidRDefault="00000000" w:rsidRPr="00000000" w14:paraId="00000019">
      <w:pPr>
        <w:spacing w:after="24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That similarly, the </w:t>
      </w:r>
      <w:r w:rsidDel="00000000" w:rsidR="00000000" w:rsidRPr="00000000">
        <w:rPr>
          <w:rFonts w:ascii="Times New Roman" w:cs="Times New Roman" w:eastAsia="Times New Roman" w:hAnsi="Times New Roman"/>
          <w:sz w:val="28"/>
          <w:szCs w:val="28"/>
          <w:shd w:fill="9fc5e8" w:val="clear"/>
          <w:rtl w:val="0"/>
        </w:rPr>
        <w:t xml:space="preserve">supporting Affidavit with the instant Application and the Vakalatnama</w:t>
      </w:r>
      <w:r w:rsidDel="00000000" w:rsidR="00000000" w:rsidRPr="00000000">
        <w:rPr>
          <w:rFonts w:ascii="Times New Roman" w:cs="Times New Roman" w:eastAsia="Times New Roman" w:hAnsi="Times New Roman"/>
          <w:sz w:val="28"/>
          <w:szCs w:val="28"/>
          <w:rtl w:val="0"/>
        </w:rPr>
        <w:t xml:space="preserve"> have also been electronically signed and notarised. Screenshots from the video call along with a copy of the certificate issued by eMudhra, evidencing the procedure  adopted, have been reproduced hereinunder:</w:t>
      </w:r>
    </w:p>
    <w:p w:rsidR="00000000" w:rsidDel="00000000" w:rsidP="00000000" w:rsidRDefault="00000000" w:rsidRPr="00000000" w14:paraId="0000001A">
      <w:pPr>
        <w:jc w:val="center"/>
        <w:rPr>
          <w:rFonts w:ascii="Times New Roman" w:cs="Times New Roman" w:eastAsia="Times New Roman" w:hAnsi="Times New Roman"/>
          <w:sz w:val="28"/>
          <w:szCs w:val="28"/>
          <w:shd w:fill="93c47d" w:val="clear"/>
        </w:rPr>
      </w:pPr>
      <w:r w:rsidDel="00000000" w:rsidR="00000000" w:rsidRPr="00000000">
        <w:rPr>
          <w:rFonts w:ascii="Times New Roman" w:cs="Times New Roman" w:eastAsia="Times New Roman" w:hAnsi="Times New Roman"/>
          <w:sz w:val="28"/>
          <w:szCs w:val="28"/>
          <w:shd w:fill="93c47d" w:val="clear"/>
          <w:rtl w:val="0"/>
        </w:rPr>
        <w:t xml:space="preserve">&lt;Insert screenshots and certificate&gt;</w:t>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D">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E">
      <w:pPr>
        <w:spacing w:after="24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It is most humbly submitted that the process followed by the </w:t>
      </w:r>
      <w:r w:rsidDel="00000000" w:rsidR="00000000" w:rsidRPr="00000000">
        <w:rPr>
          <w:rFonts w:ascii="Times New Roman" w:cs="Times New Roman" w:eastAsia="Times New Roman" w:hAnsi="Times New Roman"/>
          <w:sz w:val="28"/>
          <w:szCs w:val="28"/>
          <w:highlight w:val="yellow"/>
          <w:rtl w:val="0"/>
        </w:rPr>
        <w:t xml:space="preserve">Plaintiff No. 1’s authorised representativ</w:t>
      </w:r>
      <w:r w:rsidDel="00000000" w:rsidR="00000000" w:rsidRPr="00000000">
        <w:rPr>
          <w:rFonts w:ascii="Times New Roman" w:cs="Times New Roman" w:eastAsia="Times New Roman" w:hAnsi="Times New Roman"/>
          <w:sz w:val="28"/>
          <w:szCs w:val="28"/>
          <w:rtl w:val="0"/>
        </w:rPr>
        <w:t xml:space="preserve">e as mentioned and demonstrated hereinabove, is in conformity with the rules and procedures for swearing of </w:t>
      </w:r>
      <w:r w:rsidDel="00000000" w:rsidR="00000000" w:rsidRPr="00000000">
        <w:rPr>
          <w:rFonts w:ascii="Times New Roman" w:cs="Times New Roman" w:eastAsia="Times New Roman" w:hAnsi="Times New Roman"/>
          <w:sz w:val="28"/>
          <w:szCs w:val="28"/>
          <w:shd w:fill="9fc5e8" w:val="clear"/>
          <w:rtl w:val="0"/>
        </w:rPr>
        <w:t xml:space="preserve">affidavits</w:t>
      </w:r>
      <w:r w:rsidDel="00000000" w:rsidR="00000000" w:rsidRPr="00000000">
        <w:rPr>
          <w:rFonts w:ascii="Times New Roman" w:cs="Times New Roman" w:eastAsia="Times New Roman" w:hAnsi="Times New Roman"/>
          <w:sz w:val="28"/>
          <w:szCs w:val="28"/>
          <w:rtl w:val="0"/>
        </w:rPr>
        <w:t xml:space="preserve"> before a Notary. It is respectfully submitted that permitting such electronic / virtual procedure for swearing of </w:t>
      </w:r>
      <w:r w:rsidDel="00000000" w:rsidR="00000000" w:rsidRPr="00000000">
        <w:rPr>
          <w:rFonts w:ascii="Times New Roman" w:cs="Times New Roman" w:eastAsia="Times New Roman" w:hAnsi="Times New Roman"/>
          <w:sz w:val="28"/>
          <w:szCs w:val="28"/>
          <w:shd w:fill="9fc5e8" w:val="clear"/>
          <w:rtl w:val="0"/>
        </w:rPr>
        <w:t xml:space="preserve">affidavits</w:t>
      </w:r>
      <w:r w:rsidDel="00000000" w:rsidR="00000000" w:rsidRPr="00000000">
        <w:rPr>
          <w:rFonts w:ascii="Times New Roman" w:cs="Times New Roman" w:eastAsia="Times New Roman" w:hAnsi="Times New Roman"/>
          <w:sz w:val="28"/>
          <w:szCs w:val="28"/>
          <w:rtl w:val="0"/>
        </w:rPr>
        <w:t xml:space="preserve"> would be in furtherance of the steps taken by this Hon’ble Court towards expanding and facilitating the advancement in technology for overcoming delays, simplifying and rationalising the procedures. It deserves acceptance by the orders of this Hon’ble Court.</w:t>
      </w:r>
    </w:p>
    <w:p w:rsidR="00000000" w:rsidDel="00000000" w:rsidP="00000000" w:rsidRDefault="00000000" w:rsidRPr="00000000" w14:paraId="0000001F">
      <w:pPr>
        <w:spacing w:after="24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It must be noted that in the electronically signed </w:t>
      </w:r>
      <w:r w:rsidDel="00000000" w:rsidR="00000000" w:rsidRPr="00000000">
        <w:rPr>
          <w:rFonts w:ascii="Times New Roman" w:cs="Times New Roman" w:eastAsia="Times New Roman" w:hAnsi="Times New Roman"/>
          <w:sz w:val="28"/>
          <w:szCs w:val="28"/>
          <w:shd w:fill="9fc5e8" w:val="clear"/>
          <w:rtl w:val="0"/>
        </w:rPr>
        <w:t xml:space="preserve">affidavits</w:t>
      </w:r>
      <w:r w:rsidDel="00000000" w:rsidR="00000000" w:rsidRPr="00000000">
        <w:rPr>
          <w:rFonts w:ascii="Times New Roman" w:cs="Times New Roman" w:eastAsia="Times New Roman" w:hAnsi="Times New Roman"/>
          <w:sz w:val="28"/>
          <w:szCs w:val="28"/>
          <w:rtl w:val="0"/>
        </w:rPr>
        <w:t xml:space="preserve">, upon any kind of modification (such as insertion of page numbering or merging as part of another PDF etc.), the electronic signature may or may not continue to appear on the page as it gets invalidated. Therefore, the original electronically signed </w:t>
      </w:r>
      <w:r w:rsidDel="00000000" w:rsidR="00000000" w:rsidRPr="00000000">
        <w:rPr>
          <w:rFonts w:ascii="Times New Roman" w:cs="Times New Roman" w:eastAsia="Times New Roman" w:hAnsi="Times New Roman"/>
          <w:sz w:val="28"/>
          <w:szCs w:val="28"/>
          <w:shd w:fill="9fc5e8" w:val="clear"/>
          <w:rtl w:val="0"/>
        </w:rPr>
        <w:t xml:space="preserve">Affidavits</w:t>
      </w:r>
      <w:r w:rsidDel="00000000" w:rsidR="00000000" w:rsidRPr="00000000">
        <w:rPr>
          <w:rFonts w:ascii="Times New Roman" w:cs="Times New Roman" w:eastAsia="Times New Roman" w:hAnsi="Times New Roman"/>
          <w:sz w:val="28"/>
          <w:szCs w:val="28"/>
          <w:rtl w:val="0"/>
        </w:rPr>
        <w:t xml:space="preserve"> are being retained by the counsel for the </w:t>
      </w:r>
      <w:r w:rsidDel="00000000" w:rsidR="00000000" w:rsidRPr="00000000">
        <w:rPr>
          <w:rFonts w:ascii="Times New Roman" w:cs="Times New Roman" w:eastAsia="Times New Roman" w:hAnsi="Times New Roman"/>
          <w:sz w:val="28"/>
          <w:szCs w:val="28"/>
          <w:highlight w:val="yellow"/>
          <w:rtl w:val="0"/>
        </w:rPr>
        <w:t xml:space="preserve">Plaintiffs</w:t>
      </w:r>
      <w:r w:rsidDel="00000000" w:rsidR="00000000" w:rsidRPr="00000000">
        <w:rPr>
          <w:rFonts w:ascii="Times New Roman" w:cs="Times New Roman" w:eastAsia="Times New Roman" w:hAnsi="Times New Roman"/>
          <w:sz w:val="28"/>
          <w:szCs w:val="28"/>
          <w:rtl w:val="0"/>
        </w:rPr>
        <w:t xml:space="preserve"> and can be demonstrated to the Hon’ble Court in the event so required for the same reason.</w:t>
      </w:r>
    </w:p>
    <w:p w:rsidR="00000000" w:rsidDel="00000000" w:rsidP="00000000" w:rsidRDefault="00000000" w:rsidRPr="00000000" w14:paraId="00000020">
      <w:pPr>
        <w:spacing w:after="24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In view of the above, the present Application is being filed seeking permission of this Hon’ble Court to file the electronically signed and notarised </w:t>
      </w:r>
      <w:r w:rsidDel="00000000" w:rsidR="00000000" w:rsidRPr="00000000">
        <w:rPr>
          <w:rFonts w:ascii="Times New Roman" w:cs="Times New Roman" w:eastAsia="Times New Roman" w:hAnsi="Times New Roman"/>
          <w:sz w:val="28"/>
          <w:szCs w:val="28"/>
          <w:shd w:fill="9fc5e8" w:val="clear"/>
          <w:rtl w:val="0"/>
        </w:rPr>
        <w:t xml:space="preserve">Affidavits</w:t>
      </w:r>
      <w:r w:rsidDel="00000000" w:rsidR="00000000" w:rsidRPr="00000000">
        <w:rPr>
          <w:rFonts w:ascii="Times New Roman" w:cs="Times New Roman" w:eastAsia="Times New Roman" w:hAnsi="Times New Roman"/>
          <w:sz w:val="28"/>
          <w:szCs w:val="28"/>
          <w:rtl w:val="0"/>
        </w:rPr>
        <w:t xml:space="preserve"> on behalf of the </w:t>
      </w:r>
      <w:r w:rsidDel="00000000" w:rsidR="00000000" w:rsidRPr="00000000">
        <w:rPr>
          <w:rFonts w:ascii="Times New Roman" w:cs="Times New Roman" w:eastAsia="Times New Roman" w:hAnsi="Times New Roman"/>
          <w:sz w:val="28"/>
          <w:szCs w:val="28"/>
          <w:highlight w:val="yellow"/>
          <w:rtl w:val="0"/>
        </w:rPr>
        <w:t xml:space="preserve">Plaintiff No. 1’s authorised representative</w:t>
      </w:r>
      <w:r w:rsidDel="00000000" w:rsidR="00000000" w:rsidRPr="00000000">
        <w:rPr>
          <w:rFonts w:ascii="Times New Roman" w:cs="Times New Roman" w:eastAsia="Times New Roman" w:hAnsi="Times New Roman"/>
          <w:sz w:val="28"/>
          <w:szCs w:val="28"/>
          <w:rtl w:val="0"/>
        </w:rPr>
        <w:t xml:space="preserve"> herein.</w:t>
      </w:r>
    </w:p>
    <w:p w:rsidR="00000000" w:rsidDel="00000000" w:rsidP="00000000" w:rsidRDefault="00000000" w:rsidRPr="00000000" w14:paraId="00000021">
      <w:pPr>
        <w:spacing w:after="24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That the instant Application is being made </w:t>
      </w:r>
      <w:r w:rsidDel="00000000" w:rsidR="00000000" w:rsidRPr="00000000">
        <w:rPr>
          <w:rFonts w:ascii="Times New Roman" w:cs="Times New Roman" w:eastAsia="Times New Roman" w:hAnsi="Times New Roman"/>
          <w:i w:val="1"/>
          <w:sz w:val="28"/>
          <w:szCs w:val="28"/>
          <w:rtl w:val="0"/>
        </w:rPr>
        <w:t xml:space="preserve">bona-fide</w:t>
      </w:r>
      <w:r w:rsidDel="00000000" w:rsidR="00000000" w:rsidRPr="00000000">
        <w:rPr>
          <w:rFonts w:ascii="Times New Roman" w:cs="Times New Roman" w:eastAsia="Times New Roman" w:hAnsi="Times New Roman"/>
          <w:sz w:val="28"/>
          <w:szCs w:val="28"/>
          <w:rtl w:val="0"/>
        </w:rPr>
        <w:t xml:space="preserve"> and in the interest of justice and no prejudice will be caused if the present Application is allowed; however severe prejudice will result if it is disallowed.</w:t>
      </w:r>
    </w:p>
    <w:p w:rsidR="00000000" w:rsidDel="00000000" w:rsidP="00000000" w:rsidRDefault="00000000" w:rsidRPr="00000000" w14:paraId="00000022">
      <w:pPr>
        <w:spacing w:after="240" w:line="36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PRAYER</w:t>
      </w:r>
    </w:p>
    <w:p w:rsidR="00000000" w:rsidDel="00000000" w:rsidP="00000000" w:rsidRDefault="00000000" w:rsidRPr="00000000" w14:paraId="00000023">
      <w:pPr>
        <w:spacing w:after="24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In view of the facts and circumstances, as stated hereinabove, it is most respectfully prayed that this Hon’ble Court may kindly be pleased to:</w:t>
      </w:r>
    </w:p>
    <w:p w:rsidR="00000000" w:rsidDel="00000000" w:rsidP="00000000" w:rsidRDefault="00000000" w:rsidRPr="00000000" w14:paraId="00000024">
      <w:pPr>
        <w:spacing w:after="240"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Allow this Application, thereby permitting the</w:t>
      </w:r>
      <w:r w:rsidDel="00000000" w:rsidR="00000000" w:rsidRPr="00000000">
        <w:rPr>
          <w:rFonts w:ascii="Times New Roman" w:cs="Times New Roman" w:eastAsia="Times New Roman" w:hAnsi="Times New Roman"/>
          <w:sz w:val="28"/>
          <w:szCs w:val="28"/>
          <w:highlight w:val="yellow"/>
          <w:rtl w:val="0"/>
        </w:rPr>
        <w:t xml:space="preserve"> Plaintiff No. 1’s authorised representative</w:t>
      </w:r>
      <w:r w:rsidDel="00000000" w:rsidR="00000000" w:rsidRPr="00000000">
        <w:rPr>
          <w:rFonts w:ascii="Times New Roman" w:cs="Times New Roman" w:eastAsia="Times New Roman" w:hAnsi="Times New Roman"/>
          <w:sz w:val="28"/>
          <w:szCs w:val="28"/>
          <w:rtl w:val="0"/>
        </w:rPr>
        <w:t xml:space="preserve"> to file electronically signed and notarised </w:t>
      </w:r>
      <w:r w:rsidDel="00000000" w:rsidR="00000000" w:rsidRPr="00000000">
        <w:rPr>
          <w:rFonts w:ascii="Times New Roman" w:cs="Times New Roman" w:eastAsia="Times New Roman" w:hAnsi="Times New Roman"/>
          <w:sz w:val="28"/>
          <w:szCs w:val="28"/>
          <w:shd w:fill="9fc5e8" w:val="clear"/>
          <w:rtl w:val="0"/>
        </w:rPr>
        <w:t xml:space="preserve">affidavits</w:t>
      </w:r>
      <w:r w:rsidDel="00000000" w:rsidR="00000000" w:rsidRPr="00000000">
        <w:rPr>
          <w:rFonts w:ascii="Times New Roman" w:cs="Times New Roman" w:eastAsia="Times New Roman" w:hAnsi="Times New Roman"/>
          <w:sz w:val="28"/>
          <w:szCs w:val="28"/>
          <w:rtl w:val="0"/>
        </w:rPr>
        <w:t xml:space="preserve"> filed along with the present suit, the </w:t>
      </w:r>
      <w:r w:rsidDel="00000000" w:rsidR="00000000" w:rsidRPr="00000000">
        <w:rPr>
          <w:rFonts w:ascii="Times New Roman" w:cs="Times New Roman" w:eastAsia="Times New Roman" w:hAnsi="Times New Roman"/>
          <w:sz w:val="28"/>
          <w:szCs w:val="28"/>
          <w:shd w:fill="9fc5e8" w:val="clear"/>
          <w:rtl w:val="0"/>
        </w:rPr>
        <w:t xml:space="preserve">Vakalatnama</w:t>
      </w:r>
      <w:r w:rsidDel="00000000" w:rsidR="00000000" w:rsidRPr="00000000">
        <w:rPr>
          <w:rFonts w:ascii="Times New Roman" w:cs="Times New Roman" w:eastAsia="Times New Roman" w:hAnsi="Times New Roman"/>
          <w:sz w:val="28"/>
          <w:szCs w:val="28"/>
          <w:rtl w:val="0"/>
        </w:rPr>
        <w:t xml:space="preserve"> as well as with this instant Application;</w:t>
      </w:r>
    </w:p>
    <w:p w:rsidR="00000000" w:rsidDel="00000000" w:rsidP="00000000" w:rsidRDefault="00000000" w:rsidRPr="00000000" w14:paraId="00000025">
      <w:pPr>
        <w:spacing w:after="240"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Exempt the </w:t>
      </w:r>
      <w:r w:rsidDel="00000000" w:rsidR="00000000" w:rsidRPr="00000000">
        <w:rPr>
          <w:rFonts w:ascii="Times New Roman" w:cs="Times New Roman" w:eastAsia="Times New Roman" w:hAnsi="Times New Roman"/>
          <w:sz w:val="28"/>
          <w:szCs w:val="28"/>
          <w:highlight w:val="yellow"/>
          <w:rtl w:val="0"/>
        </w:rPr>
        <w:t xml:space="preserve">Plaintiff No. 1’s authorised representative</w:t>
      </w:r>
      <w:r w:rsidDel="00000000" w:rsidR="00000000" w:rsidRPr="00000000">
        <w:rPr>
          <w:rFonts w:ascii="Times New Roman" w:cs="Times New Roman" w:eastAsia="Times New Roman" w:hAnsi="Times New Roman"/>
          <w:sz w:val="28"/>
          <w:szCs w:val="28"/>
          <w:rtl w:val="0"/>
        </w:rPr>
        <w:t xml:space="preserve"> from filing physically signed </w:t>
      </w:r>
      <w:r w:rsidDel="00000000" w:rsidR="00000000" w:rsidRPr="00000000">
        <w:rPr>
          <w:rFonts w:ascii="Times New Roman" w:cs="Times New Roman" w:eastAsia="Times New Roman" w:hAnsi="Times New Roman"/>
          <w:sz w:val="28"/>
          <w:szCs w:val="28"/>
          <w:shd w:fill="9fc5e8" w:val="clear"/>
          <w:rtl w:val="0"/>
        </w:rPr>
        <w:t xml:space="preserve">affidavits</w:t>
      </w:r>
      <w:r w:rsidDel="00000000" w:rsidR="00000000" w:rsidRPr="00000000">
        <w:rPr>
          <w:rFonts w:ascii="Times New Roman" w:cs="Times New Roman" w:eastAsia="Times New Roman" w:hAnsi="Times New Roman"/>
          <w:sz w:val="28"/>
          <w:szCs w:val="28"/>
          <w:rtl w:val="0"/>
        </w:rPr>
        <w:t xml:space="preserve">, along with the present suit, the </w:t>
      </w:r>
      <w:r w:rsidDel="00000000" w:rsidR="00000000" w:rsidRPr="00000000">
        <w:rPr>
          <w:rFonts w:ascii="Times New Roman" w:cs="Times New Roman" w:eastAsia="Times New Roman" w:hAnsi="Times New Roman"/>
          <w:sz w:val="28"/>
          <w:szCs w:val="28"/>
          <w:shd w:fill="9fc5e8" w:val="clear"/>
          <w:rtl w:val="0"/>
        </w:rPr>
        <w:t xml:space="preserve">Vakalatnama</w:t>
      </w:r>
      <w:r w:rsidDel="00000000" w:rsidR="00000000" w:rsidRPr="00000000">
        <w:rPr>
          <w:rFonts w:ascii="Times New Roman" w:cs="Times New Roman" w:eastAsia="Times New Roman" w:hAnsi="Times New Roman"/>
          <w:sz w:val="28"/>
          <w:szCs w:val="28"/>
          <w:rtl w:val="0"/>
        </w:rPr>
        <w:t xml:space="preserve"> as well as with this instant Application; and</w:t>
      </w:r>
    </w:p>
    <w:p w:rsidR="00000000" w:rsidDel="00000000" w:rsidP="00000000" w:rsidRDefault="00000000" w:rsidRPr="00000000" w14:paraId="00000026">
      <w:pPr>
        <w:spacing w:after="240"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Pass such other order(s) as this Hon’ble Court may deem fit and proper in the facts and circumstances of the present case.</w:t>
      </w:r>
    </w:p>
    <w:p w:rsidR="00000000" w:rsidDel="00000000" w:rsidP="00000000" w:rsidRDefault="00000000" w:rsidRPr="00000000" w14:paraId="00000027">
      <w:pPr>
        <w:spacing w:after="200" w:before="20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8">
      <w:pPr>
        <w:spacing w:after="200" w:before="20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9">
      <w:pPr>
        <w:spacing w:after="200" w:before="200" w:lineRule="auto"/>
        <w:jc w:val="right"/>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highlight w:val="yellow"/>
          <w:rtl w:val="0"/>
        </w:rPr>
        <w:t xml:space="preserve">Plaintiff No. 1                             Plaintiff No. 2</w:t>
      </w:r>
    </w:p>
    <w:p w:rsidR="00000000" w:rsidDel="00000000" w:rsidP="00000000" w:rsidRDefault="00000000" w:rsidRPr="00000000" w14:paraId="0000002A">
      <w:pPr>
        <w:spacing w:after="160" w:line="3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Through,</w:t>
      </w:r>
    </w:p>
    <w:p w:rsidR="00000000" w:rsidDel="00000000" w:rsidP="00000000" w:rsidRDefault="00000000" w:rsidRPr="00000000" w14:paraId="0000002B">
      <w:pPr>
        <w:spacing w:after="160" w:line="360"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C">
      <w:pPr>
        <w:spacing w:after="160" w:line="360"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D">
      <w:pPr>
        <w:spacing w:line="360" w:lineRule="auto"/>
        <w:jc w:val="right"/>
        <w:rPr>
          <w:rFonts w:ascii="Times New Roman" w:cs="Times New Roman" w:eastAsia="Times New Roman" w:hAnsi="Times New Roman"/>
          <w:b w:val="1"/>
          <w:sz w:val="28"/>
          <w:szCs w:val="28"/>
          <w:shd w:fill="6aa84f" w:val="clear"/>
        </w:rPr>
      </w:pPr>
      <w:r w:rsidDel="00000000" w:rsidR="00000000" w:rsidRPr="00000000">
        <w:rPr>
          <w:rFonts w:ascii="Times New Roman" w:cs="Times New Roman" w:eastAsia="Times New Roman" w:hAnsi="Times New Roman"/>
          <w:b w:val="1"/>
          <w:sz w:val="28"/>
          <w:szCs w:val="28"/>
          <w:shd w:fill="6aa84f" w:val="clear"/>
          <w:rtl w:val="0"/>
        </w:rPr>
        <w:t xml:space="preserve">&lt;Advocates name and details&gt;</w:t>
      </w:r>
    </w:p>
    <w:p w:rsidR="00000000" w:rsidDel="00000000" w:rsidP="00000000" w:rsidRDefault="00000000" w:rsidRPr="00000000" w14:paraId="0000002E">
      <w:pPr>
        <w:spacing w:line="276"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F">
      <w:pPr>
        <w:spacing w:line="276" w:lineRule="auto"/>
        <w:rPr>
          <w:rFonts w:ascii="Times New Roman" w:cs="Times New Roman" w:eastAsia="Times New Roman" w:hAnsi="Times New Roman"/>
          <w:sz w:val="28"/>
          <w:szCs w:val="28"/>
          <w:shd w:fill="6aa84f" w:val="clear"/>
        </w:rPr>
      </w:pPr>
      <w:r w:rsidDel="00000000" w:rsidR="00000000" w:rsidRPr="00000000">
        <w:rPr>
          <w:rFonts w:ascii="Times New Roman" w:cs="Times New Roman" w:eastAsia="Times New Roman" w:hAnsi="Times New Roman"/>
          <w:sz w:val="28"/>
          <w:szCs w:val="28"/>
          <w:rtl w:val="0"/>
        </w:rPr>
        <w:t xml:space="preserve">Place: </w:t>
      </w:r>
      <w:r w:rsidDel="00000000" w:rsidR="00000000" w:rsidRPr="00000000">
        <w:rPr>
          <w:rFonts w:ascii="Times New Roman" w:cs="Times New Roman" w:eastAsia="Times New Roman" w:hAnsi="Times New Roman"/>
          <w:sz w:val="28"/>
          <w:szCs w:val="28"/>
          <w:shd w:fill="6aa84f" w:val="clear"/>
          <w:rtl w:val="0"/>
        </w:rPr>
        <w:t xml:space="preserve">___________</w:t>
      </w:r>
    </w:p>
    <w:p w:rsidR="00000000" w:rsidDel="00000000" w:rsidP="00000000" w:rsidRDefault="00000000" w:rsidRPr="00000000" w14:paraId="00000030">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Date: </w:t>
      </w:r>
      <w:r w:rsidDel="00000000" w:rsidR="00000000" w:rsidRPr="00000000">
        <w:rPr>
          <w:rFonts w:ascii="Times New Roman" w:cs="Times New Roman" w:eastAsia="Times New Roman" w:hAnsi="Times New Roman"/>
          <w:sz w:val="28"/>
          <w:szCs w:val="28"/>
          <w:shd w:fill="6aa84f" w:val="clear"/>
          <w:rtl w:val="0"/>
        </w:rPr>
        <w:t xml:space="preserve">____________</w:t>
      </w: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